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216"/>
        <w:gridCol w:w="5095"/>
      </w:tblGrid>
      <w:tr w:rsidR="00896165" w:rsidRPr="00053954" w:rsidTr="00797B21">
        <w:trPr>
          <w:trHeight w:val="548"/>
        </w:trPr>
        <w:tc>
          <w:tcPr>
            <w:tcW w:w="10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165" w:rsidRPr="00053954" w:rsidRDefault="00CD54FF" w:rsidP="001B4FF8">
            <w:pPr>
              <w:pStyle w:val="PaaOtsikk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Liikkumisen ohjauksen</w:t>
            </w:r>
            <w:r w:rsidR="00C87F8E">
              <w:rPr>
                <w:rFonts w:ascii="Arial" w:hAnsi="Arial" w:cs="Arial"/>
                <w:szCs w:val="22"/>
              </w:rPr>
              <w:t xml:space="preserve"> valtionavustuksen raportointilo</w:t>
            </w:r>
            <w:r>
              <w:rPr>
                <w:rFonts w:ascii="Arial" w:hAnsi="Arial" w:cs="Arial"/>
                <w:szCs w:val="22"/>
              </w:rPr>
              <w:t xml:space="preserve">make </w:t>
            </w:r>
            <w:r w:rsidR="006B0E72">
              <w:rPr>
                <w:rFonts w:ascii="Arial" w:hAnsi="Arial" w:cs="Arial"/>
                <w:szCs w:val="22"/>
              </w:rPr>
              <w:t>v. 201</w:t>
            </w:r>
            <w:r w:rsidR="001B4FF8">
              <w:rPr>
                <w:rFonts w:ascii="Arial" w:hAnsi="Arial" w:cs="Arial"/>
                <w:szCs w:val="22"/>
              </w:rPr>
              <w:t>7</w:t>
            </w:r>
          </w:p>
        </w:tc>
      </w:tr>
      <w:tr w:rsidR="00896165" w:rsidRPr="00053954" w:rsidTr="00797B21">
        <w:trPr>
          <w:trHeight w:val="547"/>
        </w:trPr>
        <w:tc>
          <w:tcPr>
            <w:tcW w:w="10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165" w:rsidRDefault="00CD54FF" w:rsidP="004E222E">
            <w:pPr>
              <w:rPr>
                <w:rFonts w:ascii="Arial" w:hAnsi="Arial" w:cs="Arial"/>
              </w:rPr>
            </w:pPr>
            <w:r w:rsidRPr="00A63B0E">
              <w:rPr>
                <w:rFonts w:ascii="Arial" w:hAnsi="Arial" w:cs="Arial"/>
              </w:rPr>
              <w:t>Ennen lomakkeen täyttämistä, lue Li</w:t>
            </w:r>
            <w:r w:rsidR="00074472">
              <w:rPr>
                <w:rFonts w:ascii="Arial" w:hAnsi="Arial" w:cs="Arial"/>
              </w:rPr>
              <w:t>ikenneviraston sivuilta löyt</w:t>
            </w:r>
            <w:r w:rsidR="00F33B69">
              <w:rPr>
                <w:rFonts w:ascii="Arial" w:hAnsi="Arial" w:cs="Arial"/>
              </w:rPr>
              <w:t>yvä seuranta ja raportointiohje:</w:t>
            </w:r>
          </w:p>
          <w:p w:rsidR="00F33B69" w:rsidRDefault="00D57A8E" w:rsidP="004E222E">
            <w:pPr>
              <w:rPr>
                <w:rFonts w:ascii="Arial" w:hAnsi="Arial" w:cs="Arial"/>
              </w:rPr>
            </w:pPr>
            <w:hyperlink r:id="rId8" w:history="1">
              <w:r w:rsidR="00F33B69" w:rsidRPr="00C373C5">
                <w:rPr>
                  <w:rStyle w:val="Hyperlinkki"/>
                  <w:rFonts w:ascii="Arial" w:hAnsi="Arial" w:cs="Arial"/>
                </w:rPr>
                <w:t>http://www.liikennevirasto.fi/liikennejarjestelma/suunnittelu/liikkumisen-ohjaus/liikkumisen-ohjauksen-valtionavustus</w:t>
              </w:r>
            </w:hyperlink>
          </w:p>
          <w:p w:rsidR="005E3073" w:rsidRDefault="005E3073" w:rsidP="004E222E">
            <w:pPr>
              <w:rPr>
                <w:rFonts w:ascii="Arial" w:hAnsi="Arial" w:cs="Arial"/>
              </w:rPr>
            </w:pPr>
          </w:p>
          <w:p w:rsidR="00797B21" w:rsidRDefault="00F33B69" w:rsidP="00210108">
            <w:pPr>
              <w:tabs>
                <w:tab w:val="left" w:pos="1134"/>
              </w:tabs>
              <w:ind w:lef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Raportointi:</w:t>
            </w:r>
            <w:r w:rsidR="002101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3073">
              <w:rPr>
                <w:rFonts w:ascii="Arial" w:hAnsi="Arial" w:cs="Arial"/>
              </w:rPr>
              <w:t>Puolivuotisraportointi (1.1.–30.</w:t>
            </w:r>
            <w:r w:rsidR="001B4FF8">
              <w:rPr>
                <w:rFonts w:ascii="Arial" w:hAnsi="Arial" w:cs="Arial"/>
              </w:rPr>
              <w:t>6</w:t>
            </w:r>
            <w:r w:rsidR="005E3073">
              <w:rPr>
                <w:rFonts w:ascii="Arial" w:hAnsi="Arial" w:cs="Arial"/>
              </w:rPr>
              <w:t>.201</w:t>
            </w:r>
            <w:r w:rsidR="001B4FF8">
              <w:rPr>
                <w:rFonts w:ascii="Arial" w:hAnsi="Arial" w:cs="Arial"/>
              </w:rPr>
              <w:t>7</w:t>
            </w:r>
            <w:r w:rsidR="005E3073">
              <w:rPr>
                <w:rFonts w:ascii="Arial" w:hAnsi="Arial" w:cs="Arial"/>
              </w:rPr>
              <w:t>)</w:t>
            </w:r>
          </w:p>
          <w:p w:rsidR="005E3073" w:rsidRPr="00053954" w:rsidRDefault="00D57A8E" w:rsidP="00797B21">
            <w:pPr>
              <w:tabs>
                <w:tab w:val="left" w:pos="1134"/>
              </w:tabs>
              <w:ind w:left="2268" w:hanging="113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3073">
              <w:rPr>
                <w:rFonts w:ascii="Arial" w:hAnsi="Arial" w:cs="Arial"/>
              </w:rPr>
              <w:t xml:space="preserve">Hankkeen loppuraportointi, </w:t>
            </w:r>
            <w:r w:rsidR="00315F69">
              <w:rPr>
                <w:rFonts w:ascii="Arial" w:hAnsi="Arial" w:cs="Arial"/>
              </w:rPr>
              <w:t>raportoinnin</w:t>
            </w:r>
            <w:r w:rsidR="005E3073">
              <w:rPr>
                <w:rFonts w:ascii="Arial" w:hAnsi="Arial" w:cs="Arial"/>
              </w:rPr>
              <w:t xml:space="preserve"> ajankohta </w:t>
            </w:r>
            <w:r w:rsidR="005E3073" w:rsidRPr="00053954">
              <w:rPr>
                <w:rFonts w:ascii="Arial" w:hAnsi="Arial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5E3073" w:rsidRPr="00053954">
              <w:rPr>
                <w:rFonts w:ascii="Arial" w:hAnsi="Arial" w:cs="Arial"/>
              </w:rPr>
              <w:instrText xml:space="preserve"> FORMTEXT </w:instrText>
            </w:r>
            <w:r w:rsidR="005E3073" w:rsidRPr="00053954">
              <w:rPr>
                <w:rFonts w:ascii="Arial" w:hAnsi="Arial" w:cs="Arial"/>
              </w:rPr>
            </w:r>
            <w:r w:rsidR="005E3073" w:rsidRPr="00053954">
              <w:rPr>
                <w:rFonts w:ascii="Arial" w:hAnsi="Arial" w:cs="Arial"/>
              </w:rPr>
              <w:fldChar w:fldCharType="separate"/>
            </w:r>
            <w:r w:rsidR="005E3073" w:rsidRPr="00053954">
              <w:rPr>
                <w:rFonts w:ascii="Arial" w:hAnsi="Arial" w:cs="Arial"/>
              </w:rPr>
              <w:t> </w:t>
            </w:r>
            <w:r w:rsidR="005E3073" w:rsidRPr="00053954">
              <w:rPr>
                <w:rFonts w:ascii="Arial" w:hAnsi="Arial" w:cs="Arial"/>
              </w:rPr>
              <w:t> </w:t>
            </w:r>
            <w:r w:rsidR="005E3073" w:rsidRPr="00053954">
              <w:rPr>
                <w:rFonts w:ascii="Arial" w:hAnsi="Arial" w:cs="Arial"/>
              </w:rPr>
              <w:t> </w:t>
            </w:r>
            <w:r w:rsidR="005E3073" w:rsidRPr="00053954">
              <w:rPr>
                <w:rFonts w:ascii="Arial" w:hAnsi="Arial" w:cs="Arial"/>
              </w:rPr>
              <w:t> </w:t>
            </w:r>
            <w:r w:rsidR="005E3073" w:rsidRPr="00053954">
              <w:rPr>
                <w:rFonts w:ascii="Arial" w:hAnsi="Arial" w:cs="Arial"/>
              </w:rPr>
              <w:t> </w:t>
            </w:r>
            <w:r w:rsidR="005E3073" w:rsidRPr="00053954">
              <w:rPr>
                <w:rFonts w:ascii="Arial" w:hAnsi="Arial" w:cs="Arial"/>
              </w:rPr>
              <w:fldChar w:fldCharType="end"/>
            </w:r>
          </w:p>
          <w:p w:rsidR="005E3073" w:rsidRPr="00053954" w:rsidRDefault="005E3073" w:rsidP="006A6818">
            <w:pPr>
              <w:tabs>
                <w:tab w:val="left" w:pos="1134"/>
              </w:tabs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96165" w:rsidRPr="00053954" w:rsidTr="00797B21">
        <w:trPr>
          <w:trHeight w:val="231"/>
        </w:trPr>
        <w:tc>
          <w:tcPr>
            <w:tcW w:w="10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165" w:rsidRPr="00F33B69" w:rsidRDefault="00705A53" w:rsidP="00705A53">
            <w:pPr>
              <w:keepNext/>
              <w:spacing w:after="20"/>
              <w:rPr>
                <w:rFonts w:ascii="Arial" w:hAnsi="Arial" w:cs="Arial"/>
                <w:b/>
              </w:rPr>
            </w:pPr>
            <w:r w:rsidRPr="00F33B69">
              <w:rPr>
                <w:rFonts w:ascii="Arial" w:hAnsi="Arial" w:cs="Arial"/>
                <w:b/>
              </w:rPr>
              <w:t>Tiedot h</w:t>
            </w:r>
            <w:r w:rsidR="005E7145" w:rsidRPr="00F33B69">
              <w:rPr>
                <w:rFonts w:ascii="Arial" w:hAnsi="Arial" w:cs="Arial"/>
                <w:b/>
              </w:rPr>
              <w:t>akija</w:t>
            </w:r>
            <w:r w:rsidRPr="00F33B69">
              <w:rPr>
                <w:rFonts w:ascii="Arial" w:hAnsi="Arial" w:cs="Arial"/>
                <w:b/>
              </w:rPr>
              <w:t>sta</w:t>
            </w:r>
          </w:p>
        </w:tc>
      </w:tr>
      <w:tr w:rsidR="00896165" w:rsidRPr="00053954" w:rsidTr="003E337F"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705A53" w:rsidP="00CC2934">
            <w:pPr>
              <w:pStyle w:val="zOhjausteksti1"/>
              <w:keepNext/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Nimi</w:t>
            </w:r>
          </w:p>
        </w:tc>
        <w:tc>
          <w:tcPr>
            <w:tcW w:w="50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705A53" w:rsidP="00CC2934">
            <w:pPr>
              <w:pStyle w:val="zOhjausteksti1"/>
              <w:keepNext/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P</w:t>
            </w:r>
            <w:r w:rsidR="005E7145" w:rsidRPr="00053954">
              <w:rPr>
                <w:rFonts w:ascii="Arial" w:hAnsi="Arial" w:cs="Arial"/>
                <w:sz w:val="16"/>
                <w:szCs w:val="16"/>
              </w:rPr>
              <w:t>osti</w:t>
            </w:r>
            <w:r w:rsidR="00A61C38" w:rsidRPr="00053954">
              <w:rPr>
                <w:rFonts w:ascii="Arial" w:hAnsi="Arial" w:cs="Arial"/>
                <w:sz w:val="16"/>
                <w:szCs w:val="16"/>
              </w:rPr>
              <w:t>osoite</w:t>
            </w:r>
          </w:p>
        </w:tc>
      </w:tr>
      <w:bookmarkStart w:id="0" w:name="supersonic"/>
      <w:bookmarkStart w:id="1" w:name="L1"/>
      <w:tr w:rsidR="00896165" w:rsidRPr="00053954" w:rsidTr="003E337F">
        <w:trPr>
          <w:trHeight w:val="288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0"/>
            <w:bookmarkEnd w:id="1"/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2"/>
          </w:p>
          <w:p w:rsidR="005E7145" w:rsidRPr="00053954" w:rsidRDefault="005E7145" w:rsidP="00705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165" w:rsidRPr="00053954" w:rsidTr="003E33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3E337F" w:rsidP="00CC2934">
            <w:pPr>
              <w:pStyle w:val="zOhjausteksti1"/>
              <w:keepNext/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Vastuu</w:t>
            </w:r>
            <w:r w:rsidR="00705A53" w:rsidRPr="00053954">
              <w:rPr>
                <w:rFonts w:ascii="Arial" w:hAnsi="Arial" w:cs="Arial"/>
                <w:sz w:val="16"/>
                <w:szCs w:val="16"/>
              </w:rPr>
              <w:t>henkilön nimi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705A53" w:rsidP="00CC2934">
            <w:pPr>
              <w:pStyle w:val="zOhjausteksti1"/>
              <w:keepNext/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Postiosoite</w:t>
            </w:r>
          </w:p>
        </w:tc>
      </w:tr>
      <w:tr w:rsidR="00896165" w:rsidRPr="00053954" w:rsidTr="003E337F">
        <w:trPr>
          <w:trHeight w:val="288"/>
        </w:trPr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3" w:name="L3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145" w:rsidRPr="00053954" w:rsidRDefault="00A61C38" w:rsidP="00705A53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4" w:name="L4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96165" w:rsidRPr="00053954" w:rsidTr="003E337F"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705A53" w:rsidP="00CC2934">
            <w:pPr>
              <w:pStyle w:val="zOhjausteksti1"/>
              <w:keepNext/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P</w:t>
            </w:r>
            <w:r w:rsidR="00A61C38" w:rsidRPr="00053954">
              <w:rPr>
                <w:rFonts w:ascii="Arial" w:hAnsi="Arial" w:cs="Arial"/>
                <w:sz w:val="16"/>
                <w:szCs w:val="16"/>
              </w:rPr>
              <w:t>uhelinnumero</w:t>
            </w: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705A53" w:rsidP="00CC2934">
            <w:pPr>
              <w:pStyle w:val="zOhjausteksti1"/>
              <w:keepNext/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Sähköposti</w:t>
            </w:r>
          </w:p>
        </w:tc>
      </w:tr>
      <w:tr w:rsidR="00896165" w:rsidRPr="00053954" w:rsidTr="003E337F">
        <w:trPr>
          <w:trHeight w:val="288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A61C38">
            <w:pPr>
              <w:pStyle w:val="Table1"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5" w:name="L5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6" w:name="L6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3E337F" w:rsidRPr="00053954" w:rsidTr="003E337F">
        <w:trPr>
          <w:trHeight w:val="288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337F" w:rsidRPr="00053954" w:rsidRDefault="003E337F">
            <w:pPr>
              <w:pStyle w:val="Table1"/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Yhteyshenkilön nimi</w:t>
            </w:r>
          </w:p>
          <w:p w:rsidR="003E337F" w:rsidRPr="00053954" w:rsidRDefault="003E337F">
            <w:pPr>
              <w:pStyle w:val="Table1"/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337F" w:rsidRPr="00053954" w:rsidRDefault="003E337F" w:rsidP="00DE22EF">
            <w:pPr>
              <w:pStyle w:val="zOhjausteksti1"/>
              <w:keepNext/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Postiosoite</w:t>
            </w:r>
          </w:p>
          <w:p w:rsidR="003E337F" w:rsidRPr="00053954" w:rsidRDefault="003E337F" w:rsidP="00DE22EF">
            <w:pPr>
              <w:pStyle w:val="zOhjausteksti1"/>
              <w:keepNext/>
              <w:rPr>
                <w:rFonts w:ascii="Arial" w:hAnsi="Arial" w:cs="Arial"/>
                <w:sz w:val="20"/>
              </w:rPr>
            </w:pPr>
            <w:r w:rsidRPr="00053954">
              <w:rPr>
                <w:rFonts w:ascii="Arial" w:hAnsi="Arial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3954">
              <w:rPr>
                <w:rFonts w:ascii="Arial" w:hAnsi="Arial" w:cs="Arial"/>
                <w:sz w:val="20"/>
              </w:rPr>
            </w:r>
            <w:r w:rsidRPr="00053954">
              <w:rPr>
                <w:rFonts w:ascii="Arial" w:hAnsi="Arial" w:cs="Arial"/>
                <w:sz w:val="20"/>
              </w:rPr>
              <w:fldChar w:fldCharType="separate"/>
            </w:r>
            <w:r w:rsidRPr="00053954">
              <w:rPr>
                <w:rFonts w:ascii="Arial" w:hAnsi="Arial" w:cs="Arial"/>
                <w:noProof/>
                <w:sz w:val="20"/>
              </w:rPr>
              <w:t> </w:t>
            </w:r>
            <w:r w:rsidRPr="00053954">
              <w:rPr>
                <w:rFonts w:ascii="Arial" w:hAnsi="Arial" w:cs="Arial"/>
                <w:noProof/>
                <w:sz w:val="20"/>
              </w:rPr>
              <w:t> </w:t>
            </w:r>
            <w:r w:rsidRPr="00053954">
              <w:rPr>
                <w:rFonts w:ascii="Arial" w:hAnsi="Arial" w:cs="Arial"/>
                <w:noProof/>
                <w:sz w:val="20"/>
              </w:rPr>
              <w:t> </w:t>
            </w:r>
            <w:r w:rsidRPr="00053954">
              <w:rPr>
                <w:rFonts w:ascii="Arial" w:hAnsi="Arial" w:cs="Arial"/>
                <w:noProof/>
                <w:sz w:val="20"/>
              </w:rPr>
              <w:t> </w:t>
            </w:r>
            <w:r w:rsidRPr="00053954">
              <w:rPr>
                <w:rFonts w:ascii="Arial" w:hAnsi="Arial" w:cs="Arial"/>
                <w:noProof/>
                <w:sz w:val="20"/>
              </w:rPr>
              <w:t> </w:t>
            </w:r>
            <w:r w:rsidRPr="000539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37F" w:rsidRPr="00053954" w:rsidTr="003E337F">
        <w:trPr>
          <w:trHeight w:val="288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337F" w:rsidRPr="00053954" w:rsidRDefault="003E337F">
            <w:pPr>
              <w:pStyle w:val="Table1"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Puhelinnumero</w:t>
            </w: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337F" w:rsidRPr="00053954" w:rsidRDefault="003E337F" w:rsidP="00DE22EF">
            <w:pPr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  <w:sz w:val="16"/>
                <w:szCs w:val="16"/>
              </w:rPr>
              <w:t>Sähköposti</w:t>
            </w:r>
          </w:p>
        </w:tc>
      </w:tr>
      <w:tr w:rsidR="003E337F" w:rsidRPr="00053954" w:rsidTr="003E337F">
        <w:trPr>
          <w:trHeight w:val="288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7F" w:rsidRPr="00053954" w:rsidRDefault="003E337F">
            <w:pPr>
              <w:pStyle w:val="Table1"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7F" w:rsidRPr="00053954" w:rsidRDefault="003E337F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</w:tc>
      </w:tr>
    </w:tbl>
    <w:p w:rsidR="00896165" w:rsidRPr="00053954" w:rsidRDefault="00896165">
      <w:pPr>
        <w:rPr>
          <w:rFonts w:ascii="Arial" w:hAnsi="Arial" w:cs="Arial"/>
          <w:sz w:val="16"/>
          <w:szCs w:val="16"/>
        </w:rPr>
      </w:pPr>
    </w:p>
    <w:p w:rsidR="00896165" w:rsidRPr="00053954" w:rsidRDefault="00896165">
      <w:pPr>
        <w:rPr>
          <w:rFonts w:ascii="Arial" w:hAnsi="Arial" w:cs="Arial"/>
          <w:sz w:val="16"/>
          <w:szCs w:val="16"/>
        </w:rPr>
      </w:pPr>
    </w:p>
    <w:p w:rsidR="00F33B69" w:rsidRDefault="002F3CA8" w:rsidP="002F3CA8">
      <w:pPr>
        <w:rPr>
          <w:rFonts w:ascii="Arial" w:hAnsi="Arial" w:cs="Arial"/>
          <w:b/>
        </w:rPr>
      </w:pPr>
      <w:r w:rsidRPr="00F33B69">
        <w:rPr>
          <w:rFonts w:ascii="Arial" w:hAnsi="Arial" w:cs="Arial"/>
          <w:b/>
        </w:rPr>
        <w:t>Vuoden 201</w:t>
      </w:r>
      <w:r w:rsidR="001B4FF8">
        <w:rPr>
          <w:rFonts w:ascii="Arial" w:hAnsi="Arial" w:cs="Arial"/>
          <w:b/>
        </w:rPr>
        <w:t>7</w:t>
      </w:r>
      <w:r w:rsidRPr="00F33B69">
        <w:rPr>
          <w:rFonts w:ascii="Arial" w:hAnsi="Arial" w:cs="Arial"/>
          <w:b/>
        </w:rPr>
        <w:t xml:space="preserve"> toimenpiteet ja seuranta</w:t>
      </w:r>
    </w:p>
    <w:p w:rsidR="00F33B69" w:rsidRPr="00F33B69" w:rsidRDefault="00F33B69" w:rsidP="002F3CA8">
      <w:pPr>
        <w:rPr>
          <w:rFonts w:ascii="Arial" w:hAnsi="Arial" w:cs="Arial"/>
        </w:rPr>
      </w:pPr>
      <w:r>
        <w:rPr>
          <w:rFonts w:ascii="Arial" w:hAnsi="Arial" w:cs="Arial"/>
        </w:rPr>
        <w:t>Täytä lomake selkeästi ja vastaa jokaiseen kysymykseen. Mainitse</w:t>
      </w:r>
      <w:r w:rsidR="008F7F87">
        <w:rPr>
          <w:rFonts w:ascii="Arial" w:hAnsi="Arial" w:cs="Arial"/>
        </w:rPr>
        <w:t xml:space="preserve"> erityisesti</w:t>
      </w:r>
      <w:r w:rsidR="00315F69">
        <w:rPr>
          <w:rFonts w:ascii="Arial" w:hAnsi="Arial" w:cs="Arial"/>
        </w:rPr>
        <w:t>,</w:t>
      </w:r>
      <w:r w:rsidR="008F7F87">
        <w:rPr>
          <w:rFonts w:ascii="Arial" w:hAnsi="Arial" w:cs="Arial"/>
        </w:rPr>
        <w:t xml:space="preserve"> mikäli hankeaikana on tullut p</w:t>
      </w:r>
      <w:r>
        <w:rPr>
          <w:rFonts w:ascii="Arial" w:hAnsi="Arial" w:cs="Arial"/>
        </w:rPr>
        <w:t>oikkeamia hakemukse</w:t>
      </w:r>
      <w:r w:rsidR="008F7F87">
        <w:rPr>
          <w:rFonts w:ascii="Arial" w:hAnsi="Arial" w:cs="Arial"/>
        </w:rPr>
        <w:t xml:space="preserve">n tietoihin </w:t>
      </w:r>
      <w:r>
        <w:rPr>
          <w:rFonts w:ascii="Arial" w:hAnsi="Arial" w:cs="Arial"/>
        </w:rPr>
        <w:t>nähden.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2F3CA8" w:rsidRPr="00053954" w:rsidTr="00054210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2B34" w:rsidRDefault="002F3CA8" w:rsidP="006A2B34">
            <w:pPr>
              <w:pStyle w:val="zOhjausteksti1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1B4FF8">
              <w:rPr>
                <w:rFonts w:ascii="Arial" w:hAnsi="Arial" w:cs="Arial"/>
                <w:sz w:val="16"/>
                <w:szCs w:val="16"/>
              </w:rPr>
              <w:t>7</w:t>
            </w:r>
            <w:r w:rsidR="000744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3B69">
              <w:rPr>
                <w:rFonts w:ascii="Arial" w:hAnsi="Arial" w:cs="Arial"/>
                <w:sz w:val="16"/>
                <w:szCs w:val="16"/>
              </w:rPr>
              <w:t>aikana tehdyt toimenpiteet</w:t>
            </w:r>
          </w:p>
          <w:p w:rsidR="002F3CA8" w:rsidRPr="00053954" w:rsidRDefault="002F3CA8" w:rsidP="006A2B34">
            <w:pPr>
              <w:pStyle w:val="zOhjausteksti1"/>
              <w:keepNext/>
              <w:rPr>
                <w:rFonts w:ascii="Arial" w:hAnsi="Arial" w:cs="Arial"/>
              </w:rPr>
            </w:pPr>
            <w:r w:rsidRPr="00713C93">
              <w:rPr>
                <w:rFonts w:ascii="Arial" w:hAnsi="Arial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7" w:name="L11"/>
            <w:r w:rsidRPr="00713C93">
              <w:rPr>
                <w:rFonts w:ascii="Arial" w:hAnsi="Arial" w:cs="Arial"/>
              </w:rPr>
              <w:instrText xml:space="preserve"> FORMTEXT </w:instrText>
            </w:r>
            <w:r w:rsidRPr="00713C93">
              <w:rPr>
                <w:rFonts w:ascii="Arial" w:hAnsi="Arial" w:cs="Arial"/>
              </w:rPr>
            </w:r>
            <w:r w:rsidRPr="00713C93">
              <w:rPr>
                <w:rFonts w:ascii="Arial" w:hAnsi="Arial" w:cs="Arial"/>
              </w:rPr>
              <w:fldChar w:fldCharType="separate"/>
            </w:r>
            <w:r w:rsidRPr="00713C93">
              <w:rPr>
                <w:rFonts w:ascii="Arial" w:hAnsi="Arial" w:cs="Arial"/>
                <w:noProof/>
              </w:rPr>
              <w:t> </w:t>
            </w:r>
            <w:r w:rsidRPr="00713C93">
              <w:rPr>
                <w:rFonts w:ascii="Arial" w:hAnsi="Arial" w:cs="Arial"/>
                <w:noProof/>
              </w:rPr>
              <w:t> </w:t>
            </w:r>
            <w:r w:rsidRPr="00713C93">
              <w:rPr>
                <w:rFonts w:ascii="Arial" w:hAnsi="Arial" w:cs="Arial"/>
                <w:noProof/>
              </w:rPr>
              <w:t> </w:t>
            </w:r>
            <w:r w:rsidRPr="00713C93">
              <w:rPr>
                <w:rFonts w:ascii="Arial" w:hAnsi="Arial" w:cs="Arial"/>
                <w:noProof/>
              </w:rPr>
              <w:t> </w:t>
            </w:r>
            <w:r w:rsidRPr="00713C93">
              <w:rPr>
                <w:rFonts w:ascii="Arial" w:hAnsi="Arial" w:cs="Arial"/>
                <w:noProof/>
              </w:rPr>
              <w:t> </w:t>
            </w:r>
            <w:r w:rsidRPr="00713C93">
              <w:rPr>
                <w:rFonts w:ascii="Arial" w:hAnsi="Arial" w:cs="Arial"/>
              </w:rPr>
              <w:fldChar w:fldCharType="end"/>
            </w:r>
            <w:bookmarkEnd w:id="7"/>
          </w:p>
          <w:p w:rsidR="002F3CA8" w:rsidRPr="00053954" w:rsidRDefault="002F3CA8" w:rsidP="00054210">
            <w:pPr>
              <w:rPr>
                <w:rFonts w:ascii="Arial" w:hAnsi="Arial" w:cs="Arial"/>
              </w:rPr>
            </w:pPr>
          </w:p>
          <w:p w:rsidR="00F33B69" w:rsidRPr="00053954" w:rsidRDefault="00F33B69" w:rsidP="00F33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Hankkeen organisointi ja ohjaus</w:t>
            </w:r>
          </w:p>
          <w:p w:rsidR="00F33B69" w:rsidRPr="00F33B69" w:rsidRDefault="00F33B69" w:rsidP="00F33B69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  <w:p w:rsidR="00F33B69" w:rsidRDefault="00F33B69" w:rsidP="00F33B69">
            <w:pPr>
              <w:rPr>
                <w:rFonts w:ascii="Arial" w:hAnsi="Arial" w:cs="Arial"/>
                <w:sz w:val="16"/>
                <w:szCs w:val="16"/>
              </w:rPr>
            </w:pPr>
            <w:bookmarkStart w:id="8" w:name="_GoBack"/>
            <w:bookmarkEnd w:id="8"/>
          </w:p>
          <w:p w:rsidR="006A2B34" w:rsidRDefault="00F33B69" w:rsidP="00F33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Hankkeen tavoitteiden toteutuminen mahdollisimman konkreettisesti kuvattuna</w:t>
            </w:r>
          </w:p>
          <w:p w:rsidR="00F33B69" w:rsidRDefault="00F33B69" w:rsidP="00F33B69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  <w:p w:rsidR="00F33B69" w:rsidRDefault="00F33B69" w:rsidP="0005421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3B69" w:rsidRDefault="00F33B69" w:rsidP="000542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Hankkeen toiminta-alue sekä yhteistyöosapuolien ja tärkeimpien kohderyhmien saavuttaminen</w:t>
            </w:r>
          </w:p>
          <w:p w:rsidR="002F3CA8" w:rsidRPr="00053954" w:rsidRDefault="002F3CA8" w:rsidP="00054210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  <w:p w:rsidR="002F3CA8" w:rsidRDefault="002F3CA8" w:rsidP="00054210">
            <w:pPr>
              <w:rPr>
                <w:rFonts w:ascii="Arial" w:hAnsi="Arial" w:cs="Arial"/>
              </w:rPr>
            </w:pPr>
          </w:p>
          <w:p w:rsidR="002F3CA8" w:rsidRPr="00713C93" w:rsidRDefault="002F3CA8" w:rsidP="0005421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F38E8">
              <w:rPr>
                <w:rFonts w:ascii="Arial" w:hAnsi="Arial" w:cs="Arial"/>
                <w:sz w:val="16"/>
                <w:szCs w:val="16"/>
              </w:rPr>
              <w:t xml:space="preserve">Hankkeen kustannusarvion toteutuminen ja syyt mahdollisiin </w:t>
            </w:r>
            <w:r w:rsidR="00F33B69">
              <w:rPr>
                <w:rFonts w:ascii="Arial" w:hAnsi="Arial" w:cs="Arial"/>
                <w:sz w:val="16"/>
                <w:szCs w:val="16"/>
              </w:rPr>
              <w:t>poikkeamiin. Tarkempi kustannuserittely toimitetaan erillisellä liitteellä.</w:t>
            </w:r>
          </w:p>
          <w:p w:rsidR="002F3CA8" w:rsidRDefault="002F3CA8" w:rsidP="00054210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  <w:p w:rsidR="002F3CA8" w:rsidRPr="00053954" w:rsidRDefault="002F3CA8" w:rsidP="00F33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6165" w:rsidRPr="00053954" w:rsidRDefault="00896165">
      <w:pPr>
        <w:rPr>
          <w:rFonts w:ascii="Arial" w:hAnsi="Arial" w:cs="Arial"/>
          <w:sz w:val="8"/>
          <w:szCs w:val="8"/>
        </w:rPr>
      </w:pPr>
    </w:p>
    <w:p w:rsidR="00896165" w:rsidRPr="00053954" w:rsidRDefault="00896165">
      <w:pPr>
        <w:rPr>
          <w:rFonts w:ascii="Arial" w:hAnsi="Arial" w:cs="Arial"/>
          <w:sz w:val="8"/>
          <w:szCs w:val="8"/>
        </w:rPr>
      </w:pPr>
    </w:p>
    <w:p w:rsidR="00F33B69" w:rsidRPr="007722A6" w:rsidRDefault="00F33B69" w:rsidP="00F33B69">
      <w:pPr>
        <w:keepNext/>
        <w:spacing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Toiminnan vaikuttavuuden arviointi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11"/>
      </w:tblGrid>
      <w:tr w:rsidR="00F33B69" w:rsidRPr="00053954" w:rsidTr="0095543F">
        <w:tc>
          <w:tcPr>
            <w:tcW w:w="103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3B69" w:rsidRDefault="00F33B69" w:rsidP="0095543F">
            <w:pPr>
              <w:rPr>
                <w:rFonts w:ascii="Arial" w:hAnsi="Arial" w:cs="Arial"/>
                <w:sz w:val="16"/>
                <w:szCs w:val="16"/>
              </w:rPr>
            </w:pPr>
            <w:r w:rsidRPr="008F28BA">
              <w:rPr>
                <w:rFonts w:ascii="Arial" w:hAnsi="Arial" w:cs="Arial"/>
                <w:sz w:val="16"/>
                <w:szCs w:val="16"/>
              </w:rPr>
              <w:t>Arvio toiminnan vaikuttavuudesta koko</w:t>
            </w:r>
            <w:r w:rsidRPr="0094500D">
              <w:rPr>
                <w:rFonts w:ascii="Arial" w:hAnsi="Arial" w:cs="Arial"/>
                <w:sz w:val="16"/>
                <w:szCs w:val="16"/>
              </w:rPr>
              <w:t xml:space="preserve"> hankkeen ja toimenpiteiden osalta</w:t>
            </w:r>
            <w:r w:rsidR="008F28BA">
              <w:rPr>
                <w:rFonts w:ascii="Arial" w:hAnsi="Arial" w:cs="Arial"/>
                <w:sz w:val="16"/>
                <w:szCs w:val="16"/>
              </w:rPr>
              <w:t>. Toteutuiko hakemusvaiheessa suunniteltu vaikuttavuus?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F33B69" w:rsidRPr="00053954" w:rsidRDefault="00F33B69" w:rsidP="0095543F">
            <w:pPr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  <w:p w:rsidR="00F33B69" w:rsidRPr="00053954" w:rsidRDefault="00F33B69" w:rsidP="0095543F">
            <w:pPr>
              <w:pStyle w:val="zOhjausteksti1"/>
              <w:keepNext/>
              <w:rPr>
                <w:rFonts w:ascii="Arial" w:hAnsi="Arial" w:cs="Arial"/>
              </w:rPr>
            </w:pPr>
          </w:p>
        </w:tc>
      </w:tr>
      <w:tr w:rsidR="00F33B69" w:rsidRPr="00053954" w:rsidTr="0095543F">
        <w:trPr>
          <w:trHeight w:val="288"/>
        </w:trPr>
        <w:tc>
          <w:tcPr>
            <w:tcW w:w="10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69" w:rsidRPr="008F28BA" w:rsidRDefault="00F33B69" w:rsidP="0095543F">
            <w:pPr>
              <w:rPr>
                <w:rFonts w:ascii="Arial" w:hAnsi="Arial" w:cs="Arial"/>
                <w:sz w:val="16"/>
                <w:szCs w:val="16"/>
              </w:rPr>
            </w:pPr>
            <w:r w:rsidRPr="008F28BA">
              <w:rPr>
                <w:rFonts w:ascii="Arial" w:hAnsi="Arial" w:cs="Arial"/>
                <w:sz w:val="16"/>
                <w:szCs w:val="16"/>
              </w:rPr>
              <w:t>Mittarit ja menetelmät toiminna</w:t>
            </w:r>
            <w:r w:rsidR="008F28BA" w:rsidRPr="008F28BA">
              <w:rPr>
                <w:rFonts w:ascii="Arial" w:hAnsi="Arial" w:cs="Arial"/>
                <w:sz w:val="16"/>
                <w:szCs w:val="16"/>
              </w:rPr>
              <w:t>n vaikuttavuuden seuraamiseksi sekä</w:t>
            </w:r>
            <w:r w:rsidR="008F28BA">
              <w:rPr>
                <w:rFonts w:ascii="Arial" w:hAnsi="Arial" w:cs="Arial"/>
                <w:sz w:val="16"/>
                <w:szCs w:val="16"/>
              </w:rPr>
              <w:t xml:space="preserve"> niiden numeraalinen kehittyminen. Vertailu hakemusvaiheessa esitettyihin mittareihin ja menetelmiin</w:t>
            </w:r>
          </w:p>
          <w:p w:rsidR="00F33B69" w:rsidRPr="00053954" w:rsidRDefault="00F33B69" w:rsidP="0095543F">
            <w:pPr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  <w:p w:rsidR="00F33B69" w:rsidRDefault="00F33B69" w:rsidP="0095543F">
            <w:pPr>
              <w:rPr>
                <w:rFonts w:ascii="Arial" w:hAnsi="Arial" w:cs="Arial"/>
              </w:rPr>
            </w:pPr>
          </w:p>
          <w:p w:rsidR="00F33B69" w:rsidRDefault="00F33B69" w:rsidP="0095543F">
            <w:pPr>
              <w:rPr>
                <w:rFonts w:ascii="Arial" w:hAnsi="Arial" w:cs="Arial"/>
                <w:sz w:val="16"/>
                <w:szCs w:val="16"/>
              </w:rPr>
            </w:pPr>
            <w:r w:rsidRPr="008F28BA">
              <w:rPr>
                <w:rFonts w:ascii="Arial" w:hAnsi="Arial" w:cs="Arial"/>
                <w:sz w:val="16"/>
                <w:szCs w:val="16"/>
              </w:rPr>
              <w:t>Vaikuttavuuden kytkeytyminen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D0BDB">
              <w:rPr>
                <w:rFonts w:ascii="Arial" w:hAnsi="Arial" w:cs="Arial"/>
                <w:sz w:val="16"/>
                <w:szCs w:val="16"/>
              </w:rPr>
              <w:t xml:space="preserve">osaksi </w:t>
            </w:r>
            <w:r>
              <w:rPr>
                <w:rFonts w:ascii="Arial" w:hAnsi="Arial" w:cs="Arial"/>
                <w:sz w:val="16"/>
                <w:szCs w:val="16"/>
              </w:rPr>
              <w:t xml:space="preserve">toiminta-alueen </w:t>
            </w:r>
            <w:r w:rsidRPr="009D0BDB">
              <w:rPr>
                <w:rFonts w:ascii="Arial" w:hAnsi="Arial" w:cs="Arial"/>
                <w:sz w:val="16"/>
                <w:szCs w:val="16"/>
              </w:rPr>
              <w:t>laajempaa strategiaa tai liikennepolitiikkaa.</w:t>
            </w:r>
          </w:p>
          <w:p w:rsidR="00F33B69" w:rsidRPr="00053954" w:rsidRDefault="00F33B69" w:rsidP="0095543F">
            <w:pPr>
              <w:rPr>
                <w:rFonts w:ascii="Arial" w:hAnsi="Arial" w:cs="Arial"/>
                <w:sz w:val="16"/>
                <w:szCs w:val="16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  <w:p w:rsidR="00F33B69" w:rsidRPr="00053954" w:rsidRDefault="00F33B69" w:rsidP="0095543F">
            <w:pPr>
              <w:rPr>
                <w:rFonts w:ascii="Arial" w:hAnsi="Arial" w:cs="Arial"/>
              </w:rPr>
            </w:pPr>
          </w:p>
        </w:tc>
      </w:tr>
    </w:tbl>
    <w:p w:rsidR="006A6818" w:rsidRDefault="006A6818">
      <w:pPr>
        <w:rPr>
          <w:rFonts w:ascii="Arial" w:hAnsi="Arial" w:cs="Arial"/>
          <w:b/>
        </w:rPr>
      </w:pPr>
    </w:p>
    <w:p w:rsidR="00797B21" w:rsidRDefault="00797B21">
      <w:pPr>
        <w:rPr>
          <w:rFonts w:ascii="Arial" w:hAnsi="Arial" w:cs="Arial"/>
          <w:b/>
        </w:rPr>
      </w:pPr>
    </w:p>
    <w:p w:rsidR="00797B21" w:rsidRDefault="00797B21">
      <w:pPr>
        <w:rPr>
          <w:rFonts w:ascii="Arial" w:hAnsi="Arial" w:cs="Arial"/>
          <w:b/>
        </w:rPr>
      </w:pPr>
    </w:p>
    <w:p w:rsidR="00797B21" w:rsidRDefault="00797B21">
      <w:pPr>
        <w:rPr>
          <w:rFonts w:ascii="Arial" w:hAnsi="Arial" w:cs="Arial"/>
          <w:b/>
        </w:rPr>
      </w:pPr>
    </w:p>
    <w:p w:rsidR="00806DB6" w:rsidRDefault="00806DB6">
      <w:pPr>
        <w:rPr>
          <w:rFonts w:ascii="Arial" w:hAnsi="Arial" w:cs="Arial"/>
          <w:b/>
        </w:rPr>
      </w:pPr>
    </w:p>
    <w:p w:rsidR="00797B21" w:rsidRDefault="00797B21">
      <w:pPr>
        <w:rPr>
          <w:rFonts w:ascii="Arial" w:hAnsi="Arial" w:cs="Arial"/>
          <w:b/>
        </w:rPr>
      </w:pPr>
    </w:p>
    <w:p w:rsidR="008F28BA" w:rsidRPr="008F28BA" w:rsidRDefault="008F28BA">
      <w:pPr>
        <w:rPr>
          <w:rFonts w:ascii="Arial" w:hAnsi="Arial" w:cs="Arial"/>
        </w:rPr>
      </w:pPr>
      <w:r w:rsidRPr="008F28BA">
        <w:rPr>
          <w:rFonts w:ascii="Arial" w:hAnsi="Arial" w:cs="Arial"/>
          <w:b/>
        </w:rPr>
        <w:lastRenderedPageBreak/>
        <w:t>Valtionavustuksen maksatus</w:t>
      </w:r>
      <w:r w:rsidR="00CF4608">
        <w:rPr>
          <w:rFonts w:ascii="Arial" w:hAnsi="Arial" w:cs="Arial"/>
          <w:b/>
        </w:rPr>
        <w:t xml:space="preserve">. </w:t>
      </w:r>
      <w:r w:rsidR="00CF4608">
        <w:rPr>
          <w:rFonts w:ascii="Arial" w:hAnsi="Arial" w:cs="Arial"/>
        </w:rPr>
        <w:t>Tä</w:t>
      </w:r>
      <w:r>
        <w:rPr>
          <w:rFonts w:ascii="Arial" w:hAnsi="Arial" w:cs="Arial"/>
        </w:rPr>
        <w:t>yt</w:t>
      </w:r>
      <w:r w:rsidR="00CF4608">
        <w:rPr>
          <w:rFonts w:ascii="Arial" w:hAnsi="Arial" w:cs="Arial"/>
        </w:rPr>
        <w:t xml:space="preserve">ä, </w:t>
      </w:r>
      <w:r>
        <w:rPr>
          <w:rFonts w:ascii="Arial" w:hAnsi="Arial" w:cs="Arial"/>
        </w:rPr>
        <w:t>mikäli</w:t>
      </w:r>
      <w:r w:rsidR="00806DB6">
        <w:rPr>
          <w:rFonts w:ascii="Arial" w:hAnsi="Arial" w:cs="Arial"/>
        </w:rPr>
        <w:t xml:space="preserve"> haet valtionavustuksen maksatusta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216"/>
        <w:gridCol w:w="5130"/>
      </w:tblGrid>
      <w:tr w:rsidR="00896165" w:rsidRPr="00053954" w:rsidTr="00076639">
        <w:tc>
          <w:tcPr>
            <w:tcW w:w="5216" w:type="dxa"/>
            <w:shd w:val="clear" w:color="auto" w:fill="auto"/>
            <w:hideMark/>
          </w:tcPr>
          <w:p w:rsidR="00896165" w:rsidRPr="00053954" w:rsidRDefault="00A61C38" w:rsidP="008D4761">
            <w:pPr>
              <w:pStyle w:val="zOhjausteksti1"/>
              <w:keepNext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t xml:space="preserve">Haettavan </w:t>
            </w:r>
            <w:r w:rsidR="00BD078D" w:rsidRPr="00053954">
              <w:rPr>
                <w:rFonts w:ascii="Arial" w:hAnsi="Arial" w:cs="Arial"/>
              </w:rPr>
              <w:t>valtionavustuksen</w:t>
            </w:r>
            <w:r w:rsidRPr="00053954">
              <w:rPr>
                <w:rFonts w:ascii="Arial" w:hAnsi="Arial" w:cs="Arial"/>
              </w:rPr>
              <w:t xml:space="preserve"> määrä</w:t>
            </w:r>
          </w:p>
        </w:tc>
        <w:tc>
          <w:tcPr>
            <w:tcW w:w="5130" w:type="dxa"/>
            <w:shd w:val="clear" w:color="auto" w:fill="auto"/>
            <w:hideMark/>
          </w:tcPr>
          <w:p w:rsidR="00896165" w:rsidRPr="00053954" w:rsidRDefault="00A61C38" w:rsidP="00CC2934">
            <w:pPr>
              <w:rPr>
                <w:rFonts w:ascii="Arial" w:hAnsi="Arial" w:cs="Arial"/>
                <w:sz w:val="17"/>
                <w:szCs w:val="17"/>
              </w:rPr>
            </w:pPr>
            <w:r w:rsidRPr="00053954">
              <w:rPr>
                <w:rFonts w:ascii="Arial" w:hAnsi="Arial" w:cs="Arial"/>
                <w:sz w:val="17"/>
                <w:szCs w:val="17"/>
              </w:rPr>
              <w:t>Pankkitili, jolle tuki maksetaan</w:t>
            </w:r>
            <w:r w:rsidR="001551AD" w:rsidRPr="0005395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75961">
              <w:rPr>
                <w:rFonts w:ascii="Arial" w:hAnsi="Arial" w:cs="Arial"/>
                <w:sz w:val="17"/>
                <w:szCs w:val="17"/>
              </w:rPr>
              <w:t>(</w:t>
            </w:r>
            <w:r w:rsidR="001551AD" w:rsidRPr="00053954">
              <w:rPr>
                <w:rFonts w:ascii="Arial" w:hAnsi="Arial" w:cs="Arial"/>
                <w:sz w:val="17"/>
                <w:szCs w:val="17"/>
              </w:rPr>
              <w:t>IBAN-tilinumero</w:t>
            </w:r>
            <w:r w:rsidR="00175961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bookmarkStart w:id="9" w:name="L17"/>
      <w:tr w:rsidR="00896165" w:rsidRPr="00053954" w:rsidTr="00076639">
        <w:trPr>
          <w:trHeight w:val="288"/>
        </w:trPr>
        <w:tc>
          <w:tcPr>
            <w:tcW w:w="5216" w:type="dxa"/>
            <w:shd w:val="clear" w:color="auto" w:fill="auto"/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9"/>
            <w:r w:rsidRPr="00053954">
              <w:rPr>
                <w:rFonts w:ascii="Arial" w:hAnsi="Arial" w:cs="Arial"/>
              </w:rPr>
              <w:t xml:space="preserve"> euroa</w:t>
            </w:r>
          </w:p>
        </w:tc>
        <w:bookmarkStart w:id="10" w:name="L18"/>
        <w:tc>
          <w:tcPr>
            <w:tcW w:w="5130" w:type="dxa"/>
            <w:shd w:val="clear" w:color="auto" w:fill="auto"/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896165" w:rsidRPr="00053954" w:rsidRDefault="00896165">
      <w:pPr>
        <w:rPr>
          <w:rFonts w:ascii="Arial" w:hAnsi="Arial" w:cs="Arial"/>
          <w:sz w:val="8"/>
          <w:szCs w:val="8"/>
        </w:rPr>
      </w:pPr>
    </w:p>
    <w:p w:rsidR="00896165" w:rsidRPr="00053954" w:rsidRDefault="00896165">
      <w:pPr>
        <w:rPr>
          <w:rFonts w:ascii="Arial" w:hAnsi="Arial" w:cs="Arial"/>
          <w:sz w:val="8"/>
          <w:szCs w:val="8"/>
        </w:rPr>
      </w:pPr>
    </w:p>
    <w:p w:rsidR="00896165" w:rsidRPr="00053954" w:rsidRDefault="00896165">
      <w:pPr>
        <w:rPr>
          <w:rFonts w:ascii="Arial" w:hAnsi="Arial" w:cs="Arial"/>
          <w:sz w:val="8"/>
          <w:szCs w:val="8"/>
        </w:rPr>
      </w:pPr>
    </w:p>
    <w:p w:rsidR="00896165" w:rsidRPr="00053954" w:rsidRDefault="00720C54">
      <w:pPr>
        <w:keepNext/>
        <w:spacing w:after="20"/>
        <w:rPr>
          <w:rFonts w:ascii="Arial" w:hAnsi="Arial" w:cs="Arial"/>
        </w:rPr>
      </w:pPr>
      <w:r w:rsidRPr="00053954">
        <w:rPr>
          <w:rFonts w:ascii="Arial" w:hAnsi="Arial" w:cs="Arial"/>
        </w:rPr>
        <w:t>L</w:t>
      </w:r>
      <w:r w:rsidR="00A61C38" w:rsidRPr="00053954">
        <w:rPr>
          <w:rFonts w:ascii="Arial" w:hAnsi="Arial" w:cs="Arial"/>
        </w:rPr>
        <w:t xml:space="preserve">iitteet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11"/>
      </w:tblGrid>
      <w:tr w:rsidR="00896165" w:rsidRPr="00053954" w:rsidTr="00720C54">
        <w:tc>
          <w:tcPr>
            <w:tcW w:w="10311" w:type="dxa"/>
            <w:shd w:val="clear" w:color="auto" w:fill="auto"/>
            <w:hideMark/>
          </w:tcPr>
          <w:p w:rsidR="006A2E99" w:rsidRDefault="00A61C38" w:rsidP="00396916">
            <w:pPr>
              <w:pStyle w:val="ztxtValintaruutu"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L64"/>
            <w:r w:rsidRPr="00053954">
              <w:rPr>
                <w:rFonts w:ascii="Arial" w:hAnsi="Arial" w:cs="Arial"/>
              </w:rPr>
              <w:instrText xml:space="preserve"> FORMCHECKBOX </w:instrText>
            </w:r>
            <w:r w:rsidR="00D57A8E">
              <w:rPr>
                <w:rFonts w:ascii="Arial" w:hAnsi="Arial" w:cs="Arial"/>
              </w:rPr>
            </w:r>
            <w:r w:rsidR="00D57A8E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</w:rPr>
              <w:fldChar w:fldCharType="end"/>
            </w:r>
            <w:bookmarkEnd w:id="11"/>
            <w:r w:rsidRPr="00053954">
              <w:rPr>
                <w:rFonts w:ascii="Arial" w:hAnsi="Arial" w:cs="Arial"/>
              </w:rPr>
              <w:tab/>
            </w:r>
            <w:r w:rsidR="00957F90">
              <w:rPr>
                <w:rFonts w:ascii="Arial" w:hAnsi="Arial" w:cs="Arial"/>
              </w:rPr>
              <w:t>Hankkeen menot ja tulot –lomake</w:t>
            </w:r>
          </w:p>
          <w:p w:rsidR="00896165" w:rsidRPr="00053954" w:rsidRDefault="006A2E99" w:rsidP="006A2E99">
            <w:pPr>
              <w:pStyle w:val="ztxtValintaruutu"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FORMCHECKBOX </w:instrText>
            </w:r>
            <w:r w:rsidR="00D57A8E">
              <w:rPr>
                <w:rFonts w:ascii="Arial" w:hAnsi="Arial" w:cs="Arial"/>
              </w:rPr>
            </w:r>
            <w:r w:rsidR="00D57A8E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</w:rPr>
              <w:fldChar w:fldCharType="end"/>
            </w:r>
            <w:r w:rsidRPr="0005395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Kirjanpidon ote tai vastaava talousselvitys</w:t>
            </w:r>
          </w:p>
        </w:tc>
      </w:tr>
      <w:tr w:rsidR="00896165" w:rsidRPr="00053954" w:rsidTr="00396916">
        <w:trPr>
          <w:trHeight w:val="142"/>
        </w:trPr>
        <w:tc>
          <w:tcPr>
            <w:tcW w:w="10311" w:type="dxa"/>
            <w:shd w:val="clear" w:color="auto" w:fill="auto"/>
            <w:hideMark/>
          </w:tcPr>
          <w:p w:rsidR="00896165" w:rsidRDefault="00A61C38" w:rsidP="00396916">
            <w:pPr>
              <w:pStyle w:val="ztxtValintaruutu"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L75"/>
            <w:r w:rsidRPr="00053954">
              <w:rPr>
                <w:rFonts w:ascii="Arial" w:hAnsi="Arial" w:cs="Arial"/>
              </w:rPr>
              <w:instrText xml:space="preserve"> FORMCHECKBOX </w:instrText>
            </w:r>
            <w:r w:rsidR="00D57A8E">
              <w:rPr>
                <w:rFonts w:ascii="Arial" w:hAnsi="Arial" w:cs="Arial"/>
              </w:rPr>
            </w:r>
            <w:r w:rsidR="00D57A8E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</w:rPr>
              <w:fldChar w:fldCharType="end"/>
            </w:r>
            <w:bookmarkEnd w:id="12"/>
            <w:r w:rsidRPr="00053954">
              <w:rPr>
                <w:rFonts w:ascii="Arial" w:hAnsi="Arial" w:cs="Arial"/>
              </w:rPr>
              <w:tab/>
            </w:r>
            <w:r w:rsidR="00957F90">
              <w:rPr>
                <w:rFonts w:ascii="Arial" w:hAnsi="Arial" w:cs="Arial"/>
              </w:rPr>
              <w:t xml:space="preserve">Työajanseurantalomake </w:t>
            </w:r>
          </w:p>
          <w:p w:rsidR="00074472" w:rsidRPr="008F28BA" w:rsidRDefault="00074472" w:rsidP="00074472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FORMCHECKBOX </w:instrText>
            </w:r>
            <w:r w:rsidR="00D57A8E">
              <w:rPr>
                <w:rFonts w:ascii="Arial" w:hAnsi="Arial" w:cs="Arial"/>
              </w:rPr>
            </w:r>
            <w:r w:rsidR="00D57A8E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Muut liitteet (esimerkiksi hankkeessa tuotetut aineistot ja materiaalit, loppuraportti) </w:t>
            </w:r>
            <w:r w:rsidRPr="00053954">
              <w:rPr>
                <w:rFonts w:ascii="Arial" w:hAnsi="Arial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</w:p>
        </w:tc>
      </w:tr>
    </w:tbl>
    <w:p w:rsidR="00896165" w:rsidRDefault="00896165">
      <w:pPr>
        <w:rPr>
          <w:rFonts w:ascii="Arial" w:hAnsi="Arial" w:cs="Arial"/>
          <w:sz w:val="22"/>
          <w:szCs w:val="22"/>
        </w:rPr>
      </w:pPr>
    </w:p>
    <w:p w:rsidR="00396916" w:rsidRDefault="000744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Vaadittavat lomakkeet löytyvät </w:t>
      </w:r>
      <w:r w:rsidR="008F28BA">
        <w:rPr>
          <w:rFonts w:ascii="Arial" w:hAnsi="Arial" w:cs="Arial"/>
          <w:sz w:val="22"/>
          <w:szCs w:val="22"/>
        </w:rPr>
        <w:t xml:space="preserve">liikenneviraston www-sivuilta: </w:t>
      </w:r>
      <w:hyperlink r:id="rId9" w:history="1">
        <w:r w:rsidR="008F28BA" w:rsidRPr="00C373C5">
          <w:rPr>
            <w:rStyle w:val="Hyperlinkki"/>
            <w:rFonts w:ascii="Arial" w:hAnsi="Arial" w:cs="Arial"/>
            <w:sz w:val="22"/>
            <w:szCs w:val="22"/>
          </w:rPr>
          <w:t>http://www.liikennevirasto.fi/liikennejarjestelma/suunnittelu/liikkumisen-ohjaus/liikkumisen-ohjauksen-valtionavustus</w:t>
        </w:r>
      </w:hyperlink>
    </w:p>
    <w:p w:rsidR="008F28BA" w:rsidRPr="00396916" w:rsidRDefault="008F28BA">
      <w:pPr>
        <w:rPr>
          <w:rFonts w:ascii="Arial" w:hAnsi="Arial" w:cs="Arial"/>
          <w:sz w:val="22"/>
          <w:szCs w:val="22"/>
        </w:rPr>
      </w:pPr>
    </w:p>
    <w:p w:rsidR="00896165" w:rsidRPr="00053954" w:rsidRDefault="00720C54">
      <w:pPr>
        <w:keepNext/>
        <w:spacing w:after="20"/>
        <w:rPr>
          <w:rFonts w:ascii="Arial" w:hAnsi="Arial" w:cs="Arial"/>
        </w:rPr>
      </w:pPr>
      <w:r w:rsidRPr="00053954">
        <w:rPr>
          <w:rFonts w:ascii="Arial" w:hAnsi="Arial" w:cs="Arial"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262"/>
      </w:tblGrid>
      <w:tr w:rsidR="00896165" w:rsidRPr="00053954" w:rsidTr="00076639">
        <w:trPr>
          <w:trHeight w:val="2880"/>
        </w:trPr>
        <w:tc>
          <w:tcPr>
            <w:tcW w:w="10262" w:type="dxa"/>
            <w:shd w:val="clear" w:color="auto" w:fill="auto"/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13" w:name="L77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896165" w:rsidRPr="00053954" w:rsidRDefault="00896165">
      <w:pPr>
        <w:rPr>
          <w:rFonts w:ascii="Arial" w:hAnsi="Arial" w:cs="Arial"/>
          <w:b/>
          <w:sz w:val="8"/>
          <w:szCs w:val="8"/>
        </w:rPr>
      </w:pPr>
    </w:p>
    <w:p w:rsidR="00896165" w:rsidRPr="00053954" w:rsidRDefault="00A61C38">
      <w:pPr>
        <w:pStyle w:val="ztxtValintaruutu"/>
        <w:rPr>
          <w:rFonts w:ascii="Arial" w:hAnsi="Arial" w:cs="Arial"/>
        </w:rPr>
      </w:pPr>
      <w:r w:rsidRPr="00053954">
        <w:rPr>
          <w:rFonts w:ascii="Arial" w:hAnsi="Arial" w:cs="Arial"/>
        </w:rPr>
        <w:t>Vakuutan hakemuksessa ja sen liitteissä annetut tiedot oikeiksi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896165" w:rsidRPr="00053954" w:rsidTr="00076639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896165" w:rsidRPr="00053954" w:rsidRDefault="00A61C38">
            <w:pPr>
              <w:pStyle w:val="zOhjausteksti1"/>
              <w:keepNext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t>Paikka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165" w:rsidRPr="00053954" w:rsidRDefault="00A61C38">
            <w:pPr>
              <w:pStyle w:val="zOhjausteksti1"/>
              <w:keepNext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t>Aika</w:t>
            </w:r>
          </w:p>
        </w:tc>
      </w:tr>
      <w:tr w:rsidR="00896165" w:rsidRPr="00053954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4" w:name="L79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5" w:name="L80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896165" w:rsidRPr="00053954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896165" w:rsidRPr="00053954" w:rsidRDefault="00A61C38">
            <w:pPr>
              <w:pStyle w:val="zOhjausteksti1"/>
              <w:keepNext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t>Allekirjoitus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165" w:rsidRPr="00053954" w:rsidRDefault="00A61C38">
            <w:pPr>
              <w:pStyle w:val="zOhjausteksti1"/>
              <w:keepNext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t>Allekirjoitus</w:t>
            </w:r>
          </w:p>
        </w:tc>
      </w:tr>
      <w:tr w:rsidR="00896165" w:rsidRPr="00053954" w:rsidTr="00076639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96165" w:rsidRPr="00053954" w:rsidRDefault="00896165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165" w:rsidRPr="00053954" w:rsidRDefault="00896165">
            <w:pPr>
              <w:rPr>
                <w:rFonts w:ascii="Arial" w:hAnsi="Arial" w:cs="Arial"/>
              </w:rPr>
            </w:pPr>
          </w:p>
        </w:tc>
      </w:tr>
      <w:tr w:rsidR="00896165" w:rsidRPr="00053954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6165" w:rsidRPr="00053954" w:rsidRDefault="00A61C38">
            <w:pPr>
              <w:pStyle w:val="zOhjausteksti1"/>
              <w:keepNext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t>Nimen selvennys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6165" w:rsidRPr="00053954" w:rsidRDefault="00A61C38">
            <w:pPr>
              <w:pStyle w:val="zOhjausteksti1"/>
              <w:keepNext/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t>Nimen selvennys</w:t>
            </w:r>
          </w:p>
        </w:tc>
      </w:tr>
      <w:tr w:rsidR="00896165" w:rsidRPr="00053954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6" w:name="Teksti9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165" w:rsidRPr="00053954" w:rsidRDefault="00A61C38">
            <w:pPr>
              <w:rPr>
                <w:rFonts w:ascii="Arial" w:hAnsi="Arial" w:cs="Arial"/>
              </w:rPr>
            </w:pPr>
            <w:r w:rsidRPr="00053954">
              <w:rPr>
                <w:rFonts w:ascii="Arial" w:hAnsi="Arial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7" w:name="L82"/>
            <w:r w:rsidRPr="00053954">
              <w:rPr>
                <w:rFonts w:ascii="Arial" w:hAnsi="Arial" w:cs="Arial"/>
              </w:rPr>
              <w:instrText xml:space="preserve"> FORMTEXT </w:instrText>
            </w:r>
            <w:r w:rsidRPr="00053954">
              <w:rPr>
                <w:rFonts w:ascii="Arial" w:hAnsi="Arial" w:cs="Arial"/>
              </w:rPr>
            </w:r>
            <w:r w:rsidRPr="00053954">
              <w:rPr>
                <w:rFonts w:ascii="Arial" w:hAnsi="Arial" w:cs="Arial"/>
              </w:rPr>
              <w:fldChar w:fldCharType="separate"/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  <w:noProof/>
              </w:rPr>
              <w:t> </w:t>
            </w:r>
            <w:r w:rsidRPr="00053954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:rsidR="00896165" w:rsidRDefault="00896165">
      <w:pPr>
        <w:rPr>
          <w:rFonts w:ascii="Arial" w:hAnsi="Arial" w:cs="Arial"/>
          <w:sz w:val="2"/>
          <w:szCs w:val="2"/>
        </w:rPr>
      </w:pPr>
    </w:p>
    <w:p w:rsidR="00BE5FAD" w:rsidRDefault="00BE5FAD">
      <w:pPr>
        <w:rPr>
          <w:rFonts w:ascii="Arial" w:hAnsi="Arial" w:cs="Arial"/>
          <w:sz w:val="2"/>
          <w:szCs w:val="2"/>
        </w:rPr>
      </w:pPr>
    </w:p>
    <w:p w:rsidR="00BE5FAD" w:rsidRDefault="00BE5FAD">
      <w:pPr>
        <w:rPr>
          <w:rFonts w:ascii="Arial" w:hAnsi="Arial" w:cs="Arial"/>
          <w:sz w:val="2"/>
          <w:szCs w:val="2"/>
        </w:rPr>
      </w:pPr>
    </w:p>
    <w:p w:rsidR="00BE5FAD" w:rsidRDefault="00BE5FAD">
      <w:pPr>
        <w:rPr>
          <w:rFonts w:ascii="Arial" w:hAnsi="Arial" w:cs="Arial"/>
          <w:sz w:val="2"/>
          <w:szCs w:val="2"/>
        </w:rPr>
      </w:pPr>
    </w:p>
    <w:p w:rsidR="00BE5FAD" w:rsidRDefault="00BE5FAD">
      <w:pPr>
        <w:rPr>
          <w:rFonts w:ascii="Arial" w:hAnsi="Arial" w:cs="Arial"/>
          <w:sz w:val="2"/>
          <w:szCs w:val="2"/>
        </w:rPr>
      </w:pPr>
    </w:p>
    <w:p w:rsidR="00BE5FAD" w:rsidRDefault="00BE5FAD">
      <w:pPr>
        <w:rPr>
          <w:rFonts w:ascii="Arial" w:hAnsi="Arial" w:cs="Arial"/>
          <w:sz w:val="2"/>
          <w:szCs w:val="2"/>
        </w:rPr>
      </w:pPr>
    </w:p>
    <w:p w:rsidR="00BE5FAD" w:rsidRPr="00053954" w:rsidRDefault="00BE5FAD">
      <w:pPr>
        <w:rPr>
          <w:rFonts w:ascii="Arial" w:hAnsi="Arial" w:cs="Arial"/>
          <w:sz w:val="2"/>
          <w:szCs w:val="2"/>
        </w:rPr>
      </w:pPr>
    </w:p>
    <w:sectPr w:rsidR="00BE5FAD" w:rsidRPr="00053954">
      <w:headerReference w:type="default" r:id="rId10"/>
      <w:headerReference w:type="first" r:id="rId11"/>
      <w:pgSz w:w="11906" w:h="16838"/>
      <w:pgMar w:top="209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FF" w:rsidRDefault="009875FF">
      <w:r>
        <w:separator/>
      </w:r>
    </w:p>
  </w:endnote>
  <w:endnote w:type="continuationSeparator" w:id="0">
    <w:p w:rsidR="009875FF" w:rsidRDefault="0098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bridge Pro"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FF" w:rsidRDefault="009875FF">
      <w:r>
        <w:separator/>
      </w:r>
    </w:p>
  </w:footnote>
  <w:footnote w:type="continuationSeparator" w:id="0">
    <w:p w:rsidR="009875FF" w:rsidRDefault="0098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61" w:rsidRDefault="008D4761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410"/>
      <w:gridCol w:w="1412"/>
      <w:gridCol w:w="1131"/>
    </w:tblGrid>
    <w:tr w:rsidR="008D4761">
      <w:trPr>
        <w:cantSplit/>
      </w:trPr>
      <w:tc>
        <w:tcPr>
          <w:tcW w:w="4970" w:type="dxa"/>
          <w:gridSpan w:val="3"/>
          <w:vAlign w:val="bottom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8D4761">
      <w:trPr>
        <w:cantSplit/>
      </w:trPr>
      <w:tc>
        <w:tcPr>
          <w:tcW w:w="3836" w:type="dxa"/>
          <w:gridSpan w:val="2"/>
          <w:hideMark/>
        </w:tcPr>
        <w:p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tc>
        <w:tcPr>
          <w:tcW w:w="1134" w:type="dxa"/>
          <w:hideMark/>
        </w:tcPr>
        <w:p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D57A8E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D57A8E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8D4761">
      <w:trPr>
        <w:cantSplit/>
      </w:trPr>
      <w:tc>
        <w:tcPr>
          <w:tcW w:w="3836" w:type="dxa"/>
          <w:gridSpan w:val="2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1134" w:type="dxa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>
      <w:trPr>
        <w:cantSplit/>
      </w:trPr>
      <w:tc>
        <w:tcPr>
          <w:tcW w:w="4970" w:type="dxa"/>
          <w:gridSpan w:val="3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>
      <w:trPr>
        <w:cantSplit/>
      </w:trPr>
      <w:tc>
        <w:tcPr>
          <w:tcW w:w="2418" w:type="dxa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2552" w:type="dxa"/>
          <w:gridSpan w:val="2"/>
          <w:vMerge w:val="restart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>
      <w:trPr>
        <w:cantSplit/>
      </w:trPr>
      <w:tc>
        <w:tcPr>
          <w:tcW w:w="2418" w:type="dxa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:rsidR="008D4761" w:rsidRDefault="008D4761">
          <w:pPr>
            <w:rPr>
              <w:noProof/>
            </w:rPr>
          </w:pPr>
        </w:p>
      </w:tc>
    </w:tr>
  </w:tbl>
  <w:p w:rsidR="008D4761" w:rsidRDefault="008D4761">
    <w:pPr>
      <w:framePr w:w="4837" w:hSpace="113" w:wrap="notBeside" w:vAnchor="page" w:hAnchor="page" w:x="6261" w:y="455"/>
      <w:rPr>
        <w:noProof/>
      </w:rPr>
    </w:pPr>
  </w:p>
  <w:p w:rsidR="008D4761" w:rsidRDefault="008D476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61" w:rsidRDefault="008D4761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412"/>
      <w:gridCol w:w="1411"/>
      <w:gridCol w:w="1130"/>
    </w:tblGrid>
    <w:tr w:rsidR="008D4761">
      <w:trPr>
        <w:cantSplit/>
      </w:trPr>
      <w:tc>
        <w:tcPr>
          <w:tcW w:w="4970" w:type="dxa"/>
          <w:gridSpan w:val="3"/>
          <w:vAlign w:val="bottom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8D4761">
      <w:trPr>
        <w:cantSplit/>
      </w:trPr>
      <w:tc>
        <w:tcPr>
          <w:tcW w:w="3836" w:type="dxa"/>
          <w:gridSpan w:val="2"/>
          <w:hideMark/>
        </w:tcPr>
        <w:p w:rsidR="008D4761" w:rsidRPr="00CC2934" w:rsidRDefault="00603814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8" w:name="DName"/>
          <w:bookmarkEnd w:id="18"/>
          <w:r>
            <w:rPr>
              <w:rFonts w:ascii="Arial" w:hAnsi="Arial" w:cs="Arial"/>
              <w:noProof/>
            </w:rPr>
            <w:t>Raportointilomake</w:t>
          </w:r>
        </w:p>
      </w:tc>
      <w:bookmarkStart w:id="19" w:name="DFieldPages"/>
      <w:bookmarkEnd w:id="19"/>
      <w:tc>
        <w:tcPr>
          <w:tcW w:w="1134" w:type="dxa"/>
          <w:hideMark/>
        </w:tcPr>
        <w:p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D57A8E">
            <w:rPr>
              <w:rFonts w:ascii="Arial" w:hAnsi="Arial" w:cs="Arial"/>
              <w:noProof/>
            </w:rPr>
            <w:t>1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D57A8E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8D4761">
      <w:trPr>
        <w:cantSplit/>
      </w:trPr>
      <w:tc>
        <w:tcPr>
          <w:tcW w:w="3836" w:type="dxa"/>
          <w:gridSpan w:val="2"/>
        </w:tcPr>
        <w:p w:rsidR="008D4761" w:rsidRDefault="001B4FF8" w:rsidP="00315F69">
          <w:pPr>
            <w:framePr w:w="4837" w:hSpace="113" w:wrap="notBeside" w:vAnchor="page" w:hAnchor="page" w:x="6261" w:y="455"/>
            <w:rPr>
              <w:noProof/>
            </w:rPr>
          </w:pPr>
          <w:bookmarkStart w:id="20" w:name="DClass"/>
          <w:bookmarkEnd w:id="20"/>
          <w:r>
            <w:rPr>
              <w:noProof/>
            </w:rPr>
            <w:t>x.x</w:t>
          </w:r>
          <w:r w:rsidR="00074472">
            <w:rPr>
              <w:noProof/>
            </w:rPr>
            <w:t>.201</w:t>
          </w:r>
          <w:r w:rsidR="00315F69">
            <w:rPr>
              <w:noProof/>
            </w:rPr>
            <w:t>7</w:t>
          </w:r>
        </w:p>
      </w:tc>
      <w:tc>
        <w:tcPr>
          <w:tcW w:w="1134" w:type="dxa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>
      <w:trPr>
        <w:cantSplit/>
      </w:trPr>
      <w:tc>
        <w:tcPr>
          <w:tcW w:w="4970" w:type="dxa"/>
          <w:gridSpan w:val="3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21" w:name="dSecurity"/>
          <w:bookmarkEnd w:id="21"/>
        </w:p>
      </w:tc>
    </w:tr>
    <w:tr w:rsidR="008D4761">
      <w:trPr>
        <w:cantSplit/>
      </w:trPr>
      <w:tc>
        <w:tcPr>
          <w:tcW w:w="2418" w:type="dxa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22" w:name="DDate"/>
          <w:bookmarkEnd w:id="22"/>
        </w:p>
      </w:tc>
      <w:tc>
        <w:tcPr>
          <w:tcW w:w="2552" w:type="dxa"/>
          <w:gridSpan w:val="2"/>
          <w:vMerge w:val="restart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23" w:name="DCode"/>
          <w:bookmarkEnd w:id="23"/>
        </w:p>
      </w:tc>
    </w:tr>
    <w:tr w:rsidR="008D4761">
      <w:trPr>
        <w:cantSplit/>
      </w:trPr>
      <w:tc>
        <w:tcPr>
          <w:tcW w:w="2418" w:type="dxa"/>
        </w:tcPr>
        <w:p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:rsidR="008D4761" w:rsidRDefault="008D4761">
          <w:pPr>
            <w:rPr>
              <w:noProof/>
            </w:rPr>
          </w:pPr>
        </w:p>
      </w:tc>
    </w:tr>
  </w:tbl>
  <w:p w:rsidR="008D4761" w:rsidRDefault="008D4761">
    <w:pPr>
      <w:framePr w:w="4837" w:hSpace="113" w:wrap="notBeside" w:vAnchor="page" w:hAnchor="page" w:x="6261" w:y="455"/>
      <w:rPr>
        <w:noProof/>
      </w:rPr>
    </w:pPr>
  </w:p>
  <w:p w:rsidR="008D4761" w:rsidRDefault="008D4761">
    <w:pPr>
      <w:framePr w:w="4837" w:hSpace="113" w:wrap="notBeside" w:vAnchor="page" w:hAnchor="page" w:x="6261" w:y="455"/>
      <w:rPr>
        <w:noProof/>
      </w:rPr>
    </w:pPr>
  </w:p>
  <w:p w:rsidR="008D4761" w:rsidRDefault="00B84DA1">
    <w:pPr>
      <w:framePr w:hSpace="141" w:wrap="around" w:vAnchor="page" w:hAnchor="page" w:x="1140" w:y="511"/>
    </w:pPr>
    <w:r>
      <w:rPr>
        <w:b/>
        <w:noProof/>
        <w:lang w:val="en-US"/>
      </w:rPr>
      <w:drawing>
        <wp:inline distT="0" distB="0" distL="0" distR="0" wp14:anchorId="1A7F327B" wp14:editId="1CC06018">
          <wp:extent cx="810895" cy="923290"/>
          <wp:effectExtent l="0" t="0" r="8255" b="0"/>
          <wp:docPr id="1" name="Kuva 1" descr="Kuvaus: Liikennevirasto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Kuvaus: Liikennevirasto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761" w:rsidRDefault="008D476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1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0"/>
  </w:num>
  <w:num w:numId="20">
    <w:abstractNumId w:val="10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E2"/>
    <w:rsid w:val="000359E3"/>
    <w:rsid w:val="000467DE"/>
    <w:rsid w:val="00047BB4"/>
    <w:rsid w:val="00053954"/>
    <w:rsid w:val="0007041F"/>
    <w:rsid w:val="00071690"/>
    <w:rsid w:val="00074472"/>
    <w:rsid w:val="00076639"/>
    <w:rsid w:val="0008177C"/>
    <w:rsid w:val="000C0A5D"/>
    <w:rsid w:val="000D67AD"/>
    <w:rsid w:val="00106FB8"/>
    <w:rsid w:val="001551AD"/>
    <w:rsid w:val="00175961"/>
    <w:rsid w:val="001B28D1"/>
    <w:rsid w:val="001B2D6F"/>
    <w:rsid w:val="001B4FF8"/>
    <w:rsid w:val="00210108"/>
    <w:rsid w:val="00217A5D"/>
    <w:rsid w:val="002952D4"/>
    <w:rsid w:val="00296F2D"/>
    <w:rsid w:val="002F3CA8"/>
    <w:rsid w:val="002F7DB2"/>
    <w:rsid w:val="00315F69"/>
    <w:rsid w:val="00370772"/>
    <w:rsid w:val="00381B46"/>
    <w:rsid w:val="00382DF7"/>
    <w:rsid w:val="003901A6"/>
    <w:rsid w:val="00396916"/>
    <w:rsid w:val="003E337F"/>
    <w:rsid w:val="00467D49"/>
    <w:rsid w:val="00472B82"/>
    <w:rsid w:val="00480E66"/>
    <w:rsid w:val="00483DF1"/>
    <w:rsid w:val="004B3C90"/>
    <w:rsid w:val="004C2A0D"/>
    <w:rsid w:val="004E222E"/>
    <w:rsid w:val="00505F8A"/>
    <w:rsid w:val="00527924"/>
    <w:rsid w:val="0057103D"/>
    <w:rsid w:val="00574189"/>
    <w:rsid w:val="00590B13"/>
    <w:rsid w:val="005E3073"/>
    <w:rsid w:val="005E6E40"/>
    <w:rsid w:val="005E7145"/>
    <w:rsid w:val="006005B1"/>
    <w:rsid w:val="00603814"/>
    <w:rsid w:val="00675948"/>
    <w:rsid w:val="006A2B34"/>
    <w:rsid w:val="006A2E99"/>
    <w:rsid w:val="006A6818"/>
    <w:rsid w:val="006B0E72"/>
    <w:rsid w:val="006B28EE"/>
    <w:rsid w:val="006B5109"/>
    <w:rsid w:val="00705A53"/>
    <w:rsid w:val="00713C93"/>
    <w:rsid w:val="00720C54"/>
    <w:rsid w:val="0073130C"/>
    <w:rsid w:val="00797B21"/>
    <w:rsid w:val="007E36FA"/>
    <w:rsid w:val="008027EC"/>
    <w:rsid w:val="00806DB6"/>
    <w:rsid w:val="0081432E"/>
    <w:rsid w:val="0082666E"/>
    <w:rsid w:val="00834F34"/>
    <w:rsid w:val="00865BB2"/>
    <w:rsid w:val="00896165"/>
    <w:rsid w:val="008B0CE2"/>
    <w:rsid w:val="008D4761"/>
    <w:rsid w:val="008F28BA"/>
    <w:rsid w:val="008F7F87"/>
    <w:rsid w:val="00951908"/>
    <w:rsid w:val="00957F90"/>
    <w:rsid w:val="009875FF"/>
    <w:rsid w:val="009A38F0"/>
    <w:rsid w:val="00A31605"/>
    <w:rsid w:val="00A55BA3"/>
    <w:rsid w:val="00A61C38"/>
    <w:rsid w:val="00A63B0E"/>
    <w:rsid w:val="00A91771"/>
    <w:rsid w:val="00A95F23"/>
    <w:rsid w:val="00AD5D98"/>
    <w:rsid w:val="00B06B15"/>
    <w:rsid w:val="00B25776"/>
    <w:rsid w:val="00B2708B"/>
    <w:rsid w:val="00B56CC0"/>
    <w:rsid w:val="00B71965"/>
    <w:rsid w:val="00B84DA1"/>
    <w:rsid w:val="00BA5B62"/>
    <w:rsid w:val="00BD078D"/>
    <w:rsid w:val="00BE5FAD"/>
    <w:rsid w:val="00C74337"/>
    <w:rsid w:val="00C87F8E"/>
    <w:rsid w:val="00C978DB"/>
    <w:rsid w:val="00CA5A25"/>
    <w:rsid w:val="00CC2934"/>
    <w:rsid w:val="00CD54FF"/>
    <w:rsid w:val="00CF4608"/>
    <w:rsid w:val="00CF5F32"/>
    <w:rsid w:val="00D31163"/>
    <w:rsid w:val="00D57A8E"/>
    <w:rsid w:val="00D91C4C"/>
    <w:rsid w:val="00DB2F39"/>
    <w:rsid w:val="00DE01F3"/>
    <w:rsid w:val="00DE22EF"/>
    <w:rsid w:val="00DF2406"/>
    <w:rsid w:val="00E273D7"/>
    <w:rsid w:val="00E31675"/>
    <w:rsid w:val="00E62837"/>
    <w:rsid w:val="00E87573"/>
    <w:rsid w:val="00EE2131"/>
    <w:rsid w:val="00F33B69"/>
    <w:rsid w:val="00F55A00"/>
    <w:rsid w:val="00F600C4"/>
    <w:rsid w:val="00F9279B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A03C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AD5D98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1759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ennevirasto.fi/liikennejarjestelma/suunnittelu/liikkumisen-ohjaus/liikkumisen-ohjauksen-valtionavust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ikennevirasto.fi/liikennejarjestelma/suunnittelu/liikkumisen-ohjaus/liikkumisen-ohjauksen-valtionavust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C6D5-088A-4B8F-8398-B14197A0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Links>
    <vt:vector size="18" baseType="variant">
      <vt:variant>
        <vt:i4>3735643</vt:i4>
      </vt:variant>
      <vt:variant>
        <vt:i4>64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3735643</vt:i4>
      </vt:variant>
      <vt:variant>
        <vt:i4>59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http://portal.liikennevirasto.fi/portal/page/portal/f/liikenneverkko/liikennejarjestelma/liikennejarjestelman_suunnittelu/20110601_kestava_liikkuminen/liikkumisen_ohjaus_valtionapu/Seuranta- ja raportointiohje 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2016-04-01T11:36:00Z</dcterms:created>
  <dcterms:modified xsi:type="dcterms:W3CDTF">2017-04-21T10:29:00Z</dcterms:modified>
</cp:coreProperties>
</file>